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rPr>
          <w:rFonts w:ascii="Century Gothic" w:cs="Century Gothic" w:eastAsia="Century Gothic" w:hAnsi="Century Gothic"/>
          <w:color w:val="9bbb59"/>
          <w:sz w:val="44"/>
          <w:szCs w:val="4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bbb59"/>
          <w:sz w:val="40"/>
          <w:szCs w:val="40"/>
          <w:vertAlign w:val="baseline"/>
          <w:rtl w:val="0"/>
        </w:rPr>
        <w:t xml:space="preserve">Homegrown &amp; Handmade Contest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bbb59"/>
          <w:sz w:val="44"/>
          <w:szCs w:val="44"/>
          <w:vertAlign w:val="baseline"/>
          <w:rtl w:val="0"/>
        </w:rPr>
        <w:t xml:space="preserve"> Entry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4559300</wp:posOffset>
                </wp:positionH>
                <wp:positionV relativeFrom="paragraph">
                  <wp:posOffset>0</wp:posOffset>
                </wp:positionV>
                <wp:extent cx="2514600" cy="2457666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1239" y="2555719"/>
                          <a:ext cx="2509519" cy="2448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BBB59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Currituck Heritage Festival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September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16th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201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Entry is Free!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Deadline to Submit Form: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September 11, 201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Canning entries should be submitted to the Extension office by 5:00 September 11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4559300</wp:posOffset>
                </wp:positionH>
                <wp:positionV relativeFrom="paragraph">
                  <wp:posOffset>0</wp:posOffset>
                </wp:positionV>
                <wp:extent cx="2514600" cy="2457666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2457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Century Gothic" w:cs="Century Gothic" w:eastAsia="Century Gothic" w:hAnsi="Century Gothic"/>
          <w:b w:val="0"/>
          <w:i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Age Category: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Adult (over 18)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Youth (18 and under)</w:t>
        <w:tab/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Entry Type:  </w:t>
        <w:tab/>
        <w:t xml:space="preserve">  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Arts &amp; Craft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Baked &amp; Canned Goods</w:t>
        <w:tab/>
        <w:tab/>
        <w:t xml:space="preserve">  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Largest Pumpkin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Homegrown</w:t>
        <w:tab/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line="360" w:lineRule="auto"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Name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line="360" w:lineRule="auto"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Address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line="360" w:lineRule="auto"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City</w:t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State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 xml:space="preserve">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line="360" w:lineRule="auto"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Telephone</w:t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mail</w:t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Please submit a separate entry form for each entry type.  You may include multiple entries of the same type on the same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9"/>
        <w:gridCol w:w="2687"/>
        <w:tblGridChange w:id="0">
          <w:tblGrid>
            <w:gridCol w:w="6069"/>
            <w:gridCol w:w="2687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Description of Article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Tag 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Ex:  Grapevine wreath with metallic blue ribbon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(entered by staff)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I hereby agree to abide by all rules and regulations of the Currituck Extension Homegrown &amp; Handmade contest.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Exhibitor Signature</w:t>
        <w:tab/>
        <w:tab/>
        <w:tab/>
        <w:tab/>
        <w:tab/>
        <w:t xml:space="preserve">Parent/Guardian Signature</w:t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Please review the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  <w:rtl w:val="0"/>
        </w:rPr>
        <w:t xml:space="preserve">Handmade and Homegrown Contest Rules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before submitting your entry to be judged.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entury Gothic" w:cs="Century Gothic" w:eastAsia="Century Gothic" w:hAnsi="Century Gothic"/>
          <w:b w:val="0"/>
          <w:color w:val="ff0000"/>
          <w:sz w:val="20"/>
          <w:szCs w:val="20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Forms should be submitted via mail or in person by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vertAlign w:val="baseline"/>
          <w:rtl w:val="0"/>
        </w:rPr>
        <w:t xml:space="preserve">5pm on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rtl w:val="0"/>
        </w:rPr>
        <w:t xml:space="preserve">Monday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vertAlign w:val="baseline"/>
          <w:rtl w:val="0"/>
        </w:rPr>
        <w:t xml:space="preserve">, September 11th.</w:t>
        <w:br w:type="textWrapping"/>
        <w:t xml:space="preserve">Canning entries should be submitted to the Extension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vertAlign w:val="baseline"/>
          <w:rtl w:val="0"/>
        </w:rPr>
        <w:t xml:space="preserve">ffice by 5:00 September 11th.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Entries must be at the Handmade and Homegrown tent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vertAlign w:val="baseline"/>
          <w:rtl w:val="0"/>
        </w:rPr>
        <w:t xml:space="preserve">no later than 10:30am on September 1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rtl w:val="0"/>
        </w:rPr>
        <w:t xml:space="preserve">6th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Mail and Physical Address:</w:t>
        <w:tab/>
        <w:tab/>
        <w:t xml:space="preserve"> Email: 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livia_jones@ncsu.edu 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4710113</wp:posOffset>
            </wp:positionH>
            <wp:positionV relativeFrom="paragraph">
              <wp:posOffset>0</wp:posOffset>
            </wp:positionV>
            <wp:extent cx="2185988" cy="88582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120 Community Way</w:t>
        <w:tab/>
        <w:tab/>
        <w:tab/>
        <w:t xml:space="preserve"> Fax:  252-453-2782 </w:t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Barco, NC  27917                                    Phone:  252-232-2261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